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7777" w14:textId="77777777" w:rsidR="004A15F0" w:rsidRPr="0061063B" w:rsidRDefault="007A29F9" w:rsidP="0061063B">
      <w:pPr>
        <w:jc w:val="center"/>
        <w:rPr>
          <w:rFonts w:ascii="Century Gothic" w:hAnsi="Century Gothic"/>
          <w:b/>
          <w:color w:val="548DD4" w:themeColor="text2" w:themeTint="99"/>
          <w:sz w:val="28"/>
        </w:rPr>
      </w:pPr>
      <w:r w:rsidRPr="0061063B">
        <w:rPr>
          <w:rFonts w:ascii="Century Gothic" w:hAnsi="Century Gothic"/>
          <w:b/>
          <w:color w:val="548DD4" w:themeColor="text2" w:themeTint="99"/>
          <w:sz w:val="28"/>
        </w:rPr>
        <w:t>Detecting Monitoring, and Responding to an Outbreak</w:t>
      </w:r>
    </w:p>
    <w:p w14:paraId="1245E414" w14:textId="77777777" w:rsidR="007A29F9" w:rsidRPr="00EB7749" w:rsidRDefault="007A29F9">
      <w:pPr>
        <w:rPr>
          <w:rFonts w:ascii="Century Gothic" w:hAnsi="Century Gothic"/>
          <w:sz w:val="28"/>
        </w:rPr>
      </w:pPr>
    </w:p>
    <w:p w14:paraId="1E4B908F" w14:textId="77777777" w:rsidR="007A29F9" w:rsidRDefault="007A29F9">
      <w:pPr>
        <w:rPr>
          <w:rFonts w:ascii="Century Gothic" w:hAnsi="Century Gothic"/>
        </w:rPr>
      </w:pPr>
      <w:r>
        <w:rPr>
          <w:rFonts w:ascii="Century Gothic" w:hAnsi="Century Gothic"/>
        </w:rPr>
        <w:t xml:space="preserve">In 2004, there was an outbreak of bird flu (avian influenza) on a poultry farm in British Columbia. It is caused by a virus that infects birds, and it also can be transferred to humans. Health authorities at all levels of government responded to the outbreak. They put measures in place to reduce the risk of people being infected. For example, workers who came in contact with farmed poultry were monitored for symptoms of illness and treated if they got sick. So were their families. By the end of the outbreak, only two people had been infected. Both were treated successfully. </w:t>
      </w:r>
    </w:p>
    <w:p w14:paraId="53F587C1" w14:textId="77777777" w:rsidR="007A29F9" w:rsidRDefault="007A29F9">
      <w:pPr>
        <w:rPr>
          <w:rFonts w:ascii="Century Gothic" w:hAnsi="Century Gothic"/>
        </w:rPr>
      </w:pPr>
    </w:p>
    <w:p w14:paraId="0D65CDBC" w14:textId="77777777" w:rsidR="007A29F9" w:rsidRDefault="007A29F9">
      <w:pPr>
        <w:rPr>
          <w:rFonts w:ascii="Century Gothic" w:hAnsi="Century Gothic"/>
        </w:rPr>
      </w:pPr>
      <w:r>
        <w:rPr>
          <w:rFonts w:ascii="Century Gothic" w:hAnsi="Century Gothic"/>
        </w:rPr>
        <w:t xml:space="preserve">A successful outcome to a disease outbreak requires a coordinated effort. Health officials at all levels of government— local, provincial, and federal— work together to plan how to monitor and respond to an outbreak. They also plan how outbreaks may be detected. </w:t>
      </w:r>
    </w:p>
    <w:p w14:paraId="159257E0" w14:textId="77777777" w:rsidR="007A29F9" w:rsidRPr="00EB7749" w:rsidRDefault="007A29F9">
      <w:pPr>
        <w:rPr>
          <w:rFonts w:ascii="Century Gothic" w:hAnsi="Century Gothic"/>
          <w:color w:val="548DD4" w:themeColor="text2" w:themeTint="99"/>
        </w:rPr>
      </w:pPr>
    </w:p>
    <w:p w14:paraId="2A41F728" w14:textId="77777777" w:rsidR="007A29F9" w:rsidRPr="0061063B" w:rsidRDefault="007A29F9" w:rsidP="0061063B">
      <w:pPr>
        <w:jc w:val="center"/>
        <w:rPr>
          <w:rFonts w:ascii="Century Gothic" w:hAnsi="Century Gothic"/>
          <w:b/>
          <w:color w:val="548DD4" w:themeColor="text2" w:themeTint="99"/>
          <w:sz w:val="28"/>
          <w:u w:val="single"/>
        </w:rPr>
      </w:pPr>
      <w:r w:rsidRPr="0061063B">
        <w:rPr>
          <w:rFonts w:ascii="Century Gothic" w:hAnsi="Century Gothic"/>
          <w:b/>
          <w:color w:val="548DD4" w:themeColor="text2" w:themeTint="99"/>
          <w:sz w:val="28"/>
          <w:u w:val="single"/>
        </w:rPr>
        <w:t>Part A: Detecting and Responding to an Outbreak— Guided Inquiry</w:t>
      </w:r>
    </w:p>
    <w:p w14:paraId="3FB377A6" w14:textId="77777777" w:rsidR="007A29F9" w:rsidRDefault="007A29F9">
      <w:pPr>
        <w:rPr>
          <w:rFonts w:ascii="Century Gothic" w:hAnsi="Century Gothic"/>
        </w:rPr>
      </w:pPr>
    </w:p>
    <w:p w14:paraId="6301E508" w14:textId="77777777" w:rsidR="007A29F9" w:rsidRDefault="007A29F9">
      <w:pPr>
        <w:rPr>
          <w:rFonts w:ascii="Century Gothic" w:hAnsi="Century Gothic"/>
        </w:rPr>
      </w:pPr>
      <w:r w:rsidRPr="00EB7749">
        <w:rPr>
          <w:rFonts w:ascii="Century Gothic" w:hAnsi="Century Gothic"/>
          <w:u w:val="single"/>
        </w:rPr>
        <w:t>Question</w:t>
      </w:r>
      <w:r>
        <w:rPr>
          <w:rFonts w:ascii="Century Gothic" w:hAnsi="Century Gothic"/>
        </w:rPr>
        <w:t xml:space="preserve">: How are outbreaks detected, monitored, and responded. </w:t>
      </w:r>
    </w:p>
    <w:p w14:paraId="5ABC59EB" w14:textId="77777777" w:rsidR="007A29F9" w:rsidRDefault="007A29F9">
      <w:pPr>
        <w:rPr>
          <w:rFonts w:ascii="Century Gothic" w:hAnsi="Century Gothic"/>
        </w:rPr>
      </w:pPr>
    </w:p>
    <w:p w14:paraId="06D26970" w14:textId="77777777" w:rsidR="007A29F9" w:rsidRDefault="007A29F9">
      <w:pPr>
        <w:rPr>
          <w:rFonts w:ascii="Century Gothic" w:hAnsi="Century Gothic"/>
        </w:rPr>
      </w:pPr>
      <w:r w:rsidRPr="00EB7749">
        <w:rPr>
          <w:rFonts w:ascii="Century Gothic" w:hAnsi="Century Gothic"/>
          <w:u w:val="single"/>
        </w:rPr>
        <w:t>Procedure</w:t>
      </w:r>
      <w:r>
        <w:rPr>
          <w:rFonts w:ascii="Century Gothic" w:hAnsi="Century Gothic"/>
        </w:rPr>
        <w:t xml:space="preserve">: </w:t>
      </w:r>
    </w:p>
    <w:p w14:paraId="512391BA" w14:textId="77777777" w:rsidR="0061063B" w:rsidRDefault="0061063B">
      <w:pPr>
        <w:rPr>
          <w:rFonts w:ascii="Century Gothic" w:hAnsi="Century Gothic"/>
        </w:rPr>
      </w:pPr>
    </w:p>
    <w:p w14:paraId="5C9A7492" w14:textId="77777777" w:rsidR="007A29F9" w:rsidRPr="007A29F9" w:rsidRDefault="007A29F9" w:rsidP="007A29F9">
      <w:pPr>
        <w:pStyle w:val="ListParagraph"/>
        <w:numPr>
          <w:ilvl w:val="0"/>
          <w:numId w:val="1"/>
        </w:numPr>
        <w:rPr>
          <w:rFonts w:ascii="Century Gothic" w:hAnsi="Century Gothic"/>
        </w:rPr>
      </w:pPr>
      <w:r w:rsidRPr="007A29F9">
        <w:rPr>
          <w:rFonts w:ascii="Century Gothic" w:hAnsi="Century Gothic"/>
        </w:rPr>
        <w:t>Collaborate to decide how you will plan, conduct, and process the research that you will do. Your goal</w:t>
      </w:r>
      <w:r w:rsidR="0061063B">
        <w:rPr>
          <w:rFonts w:ascii="Century Gothic" w:hAnsi="Century Gothic"/>
        </w:rPr>
        <w:t xml:space="preserve"> is to find out and communicate</w:t>
      </w:r>
      <w:r w:rsidRPr="007A29F9">
        <w:rPr>
          <w:rFonts w:ascii="Century Gothic" w:hAnsi="Century Gothic"/>
        </w:rPr>
        <w:t xml:space="preserve"> how disease outbreaks in the province are detected, monitored, and responded to. </w:t>
      </w:r>
    </w:p>
    <w:p w14:paraId="2C76E360"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What is the role of health care professionals during an outbreak of an infectious disease? What agencies may be involved? </w:t>
      </w:r>
    </w:p>
    <w:p w14:paraId="67FDA7A6"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How do local public health authorities monitor, and respond to an outbreak? </w:t>
      </w:r>
    </w:p>
    <w:p w14:paraId="091579FA"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What resources can be used to help confirm, monitor, and respond to an outbreak? </w:t>
      </w:r>
    </w:p>
    <w:p w14:paraId="17F52A2A"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How do factors such as the type of pathogen, how it is transmitted, or the location of the outbreak affect the ways that public health authorities respond to an outbreak? </w:t>
      </w:r>
    </w:p>
    <w:p w14:paraId="335F4588"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What steps do local authorities take to control the spread of the pathogen and contain the outbreak? </w:t>
      </w:r>
    </w:p>
    <w:p w14:paraId="68FB35B1" w14:textId="77777777" w:rsidR="0061063B" w:rsidRDefault="0061063B" w:rsidP="0061063B">
      <w:pPr>
        <w:pStyle w:val="ListParagraph"/>
        <w:ind w:left="1440"/>
        <w:rPr>
          <w:rFonts w:ascii="Century Gothic" w:hAnsi="Century Gothic"/>
        </w:rPr>
      </w:pPr>
    </w:p>
    <w:p w14:paraId="0847A57D" w14:textId="77777777" w:rsidR="007A29F9" w:rsidRDefault="007A29F9" w:rsidP="007A29F9">
      <w:pPr>
        <w:pStyle w:val="ListParagraph"/>
        <w:numPr>
          <w:ilvl w:val="0"/>
          <w:numId w:val="1"/>
        </w:numPr>
        <w:rPr>
          <w:rFonts w:ascii="Century Gothic" w:hAnsi="Century Gothic"/>
        </w:rPr>
      </w:pPr>
      <w:r>
        <w:rPr>
          <w:rFonts w:ascii="Century Gothic" w:hAnsi="Century Gothic"/>
        </w:rPr>
        <w:t xml:space="preserve">Find answers to the questions below. Also keep a record of any new questions you have as you do your investigation, and research those as well. </w:t>
      </w:r>
    </w:p>
    <w:p w14:paraId="3FA46C40" w14:textId="77777777" w:rsidR="007A29F9" w:rsidRDefault="007A29F9" w:rsidP="007A29F9">
      <w:pPr>
        <w:pStyle w:val="ListParagraph"/>
        <w:numPr>
          <w:ilvl w:val="1"/>
          <w:numId w:val="1"/>
        </w:numPr>
        <w:rPr>
          <w:rFonts w:ascii="Century Gothic" w:hAnsi="Century Gothic"/>
        </w:rPr>
      </w:pPr>
      <w:r>
        <w:rPr>
          <w:rFonts w:ascii="Century Gothic" w:hAnsi="Century Gothic"/>
        </w:rPr>
        <w:t xml:space="preserve">At what point may other levels of government get involved. </w:t>
      </w:r>
    </w:p>
    <w:p w14:paraId="21D9A3CD" w14:textId="77777777" w:rsidR="007A29F9" w:rsidRDefault="007A29F9" w:rsidP="007A29F9">
      <w:pPr>
        <w:pStyle w:val="ListParagraph"/>
        <w:numPr>
          <w:ilvl w:val="1"/>
          <w:numId w:val="1"/>
        </w:numPr>
        <w:rPr>
          <w:rFonts w:ascii="Century Gothic" w:hAnsi="Century Gothic"/>
        </w:rPr>
      </w:pPr>
      <w:r>
        <w:rPr>
          <w:rFonts w:ascii="Century Gothic" w:hAnsi="Century Gothic"/>
        </w:rPr>
        <w:t>Wha</w:t>
      </w:r>
      <w:r w:rsidR="0061063B">
        <w:rPr>
          <w:rFonts w:ascii="Century Gothic" w:hAnsi="Century Gothic"/>
        </w:rPr>
        <w:t>t protocols (plans) are in plac</w:t>
      </w:r>
      <w:r>
        <w:rPr>
          <w:rFonts w:ascii="Century Gothic" w:hAnsi="Century Gothic"/>
        </w:rPr>
        <w:t xml:space="preserve">e to notify </w:t>
      </w:r>
      <w:r w:rsidR="0061063B">
        <w:rPr>
          <w:rFonts w:ascii="Century Gothic" w:hAnsi="Century Gothic"/>
        </w:rPr>
        <w:t>patients and/</w:t>
      </w:r>
      <w:r>
        <w:rPr>
          <w:rFonts w:ascii="Century Gothic" w:hAnsi="Century Gothic"/>
        </w:rPr>
        <w:t xml:space="preserve">or the public about an outbreak? </w:t>
      </w:r>
    </w:p>
    <w:p w14:paraId="356DAD11" w14:textId="77777777" w:rsidR="007A29F9" w:rsidRDefault="007A29F9" w:rsidP="007A29F9">
      <w:pPr>
        <w:pStyle w:val="ListParagraph"/>
        <w:numPr>
          <w:ilvl w:val="1"/>
          <w:numId w:val="1"/>
        </w:numPr>
        <w:rPr>
          <w:rFonts w:ascii="Century Gothic" w:hAnsi="Century Gothic"/>
        </w:rPr>
      </w:pPr>
      <w:r>
        <w:rPr>
          <w:rFonts w:ascii="Century Gothic" w:hAnsi="Century Gothic"/>
        </w:rPr>
        <w:t>How is the public notified of an outbreak? (</w:t>
      </w:r>
      <w:r w:rsidR="0061063B">
        <w:rPr>
          <w:rFonts w:ascii="Century Gothic" w:hAnsi="Century Gothic"/>
        </w:rPr>
        <w:t>For</w:t>
      </w:r>
      <w:r>
        <w:rPr>
          <w:rFonts w:ascii="Century Gothic" w:hAnsi="Century Gothic"/>
        </w:rPr>
        <w:t xml:space="preserve"> example, what news and other media may be used?)</w:t>
      </w:r>
    </w:p>
    <w:p w14:paraId="4B95247D" w14:textId="77777777" w:rsidR="007A29F9" w:rsidRDefault="007A29F9" w:rsidP="007A29F9">
      <w:pPr>
        <w:pStyle w:val="ListParagraph"/>
        <w:numPr>
          <w:ilvl w:val="1"/>
          <w:numId w:val="1"/>
        </w:numPr>
        <w:rPr>
          <w:rFonts w:ascii="Century Gothic" w:hAnsi="Century Gothic"/>
        </w:rPr>
      </w:pPr>
      <w:r>
        <w:rPr>
          <w:rFonts w:ascii="Century Gothic" w:hAnsi="Century Gothic"/>
        </w:rPr>
        <w:t>How is the public informed about best practices to follow to help stop the spread of disease?</w:t>
      </w:r>
    </w:p>
    <w:p w14:paraId="33A5BBE8" w14:textId="77777777" w:rsidR="007A29F9" w:rsidRDefault="007A29F9" w:rsidP="007A29F9">
      <w:pPr>
        <w:pStyle w:val="ListParagraph"/>
        <w:numPr>
          <w:ilvl w:val="1"/>
          <w:numId w:val="1"/>
        </w:numPr>
        <w:rPr>
          <w:rFonts w:ascii="Century Gothic" w:hAnsi="Century Gothic"/>
        </w:rPr>
      </w:pPr>
      <w:r>
        <w:rPr>
          <w:rFonts w:ascii="Century Gothic" w:hAnsi="Century Gothic"/>
        </w:rPr>
        <w:t>How are updates provided to the public, and who provides them?</w:t>
      </w:r>
    </w:p>
    <w:p w14:paraId="78268DB7" w14:textId="77777777" w:rsidR="007A29F9" w:rsidRDefault="007A29F9" w:rsidP="007A29F9">
      <w:pPr>
        <w:pStyle w:val="ListParagraph"/>
        <w:numPr>
          <w:ilvl w:val="1"/>
          <w:numId w:val="1"/>
        </w:numPr>
        <w:rPr>
          <w:rFonts w:ascii="Century Gothic" w:hAnsi="Century Gothic"/>
        </w:rPr>
      </w:pPr>
      <w:r>
        <w:rPr>
          <w:rFonts w:ascii="Century Gothic" w:hAnsi="Century Gothic"/>
        </w:rPr>
        <w:lastRenderedPageBreak/>
        <w:t>How do health agencies reflect on what they have learned from an outbreak to better respond to the next outbreak?</w:t>
      </w:r>
    </w:p>
    <w:p w14:paraId="7A17AEE5" w14:textId="77777777" w:rsidR="0061063B" w:rsidRDefault="0061063B" w:rsidP="0061063B">
      <w:pPr>
        <w:pStyle w:val="ListParagraph"/>
        <w:ind w:left="1440"/>
        <w:rPr>
          <w:rFonts w:ascii="Century Gothic" w:hAnsi="Century Gothic"/>
        </w:rPr>
      </w:pPr>
    </w:p>
    <w:p w14:paraId="799D8C7C" w14:textId="77777777" w:rsidR="007A29F9" w:rsidRDefault="0061063B" w:rsidP="007A29F9">
      <w:pPr>
        <w:pStyle w:val="ListParagraph"/>
        <w:numPr>
          <w:ilvl w:val="0"/>
          <w:numId w:val="1"/>
        </w:numPr>
        <w:rPr>
          <w:rFonts w:ascii="Century Gothic" w:hAnsi="Century Gothic"/>
        </w:rPr>
      </w:pPr>
      <w:r>
        <w:rPr>
          <w:rFonts w:ascii="Century Gothic" w:hAnsi="Century Gothic"/>
        </w:rPr>
        <w:t xml:space="preserve">You will record all the answers to these questions in </w:t>
      </w:r>
      <w:r>
        <w:rPr>
          <w:rFonts w:ascii="Century Gothic" w:hAnsi="Century Gothic"/>
          <w:b/>
          <w:i/>
        </w:rPr>
        <w:t>FULL SENTENCES</w:t>
      </w:r>
      <w:r>
        <w:rPr>
          <w:rFonts w:ascii="Century Gothic" w:hAnsi="Century Gothic"/>
        </w:rPr>
        <w:t xml:space="preserve"> or in paragraph format. Then do the same for the </w:t>
      </w:r>
      <w:r>
        <w:rPr>
          <w:rFonts w:ascii="Century Gothic" w:hAnsi="Century Gothic"/>
          <w:i/>
        </w:rPr>
        <w:t>Analyze and Interpret</w:t>
      </w:r>
      <w:r>
        <w:rPr>
          <w:rFonts w:ascii="Century Gothic" w:hAnsi="Century Gothic"/>
        </w:rPr>
        <w:t xml:space="preserve"> as well as the </w:t>
      </w:r>
      <w:r>
        <w:rPr>
          <w:rFonts w:ascii="Century Gothic" w:hAnsi="Century Gothic"/>
          <w:i/>
        </w:rPr>
        <w:t>Conclude and Communicate</w:t>
      </w:r>
      <w:r>
        <w:rPr>
          <w:rFonts w:ascii="Century Gothic" w:hAnsi="Century Gothic"/>
        </w:rPr>
        <w:t xml:space="preserve"> sections. You may also take liberties with illustrations to enhance your research.</w:t>
      </w:r>
    </w:p>
    <w:p w14:paraId="2C2376A5" w14:textId="77777777" w:rsidR="00A1720D" w:rsidRDefault="00A1720D" w:rsidP="00A1720D">
      <w:pPr>
        <w:rPr>
          <w:rFonts w:ascii="Century Gothic" w:hAnsi="Century Gothic"/>
        </w:rPr>
      </w:pPr>
    </w:p>
    <w:p w14:paraId="678B6CAF" w14:textId="77777777" w:rsidR="00A1720D" w:rsidRDefault="00A1720D" w:rsidP="00A1720D">
      <w:pPr>
        <w:rPr>
          <w:rFonts w:ascii="Century Gothic" w:hAnsi="Century Gothic"/>
        </w:rPr>
      </w:pPr>
      <w:r w:rsidRPr="00EB7749">
        <w:rPr>
          <w:rFonts w:ascii="Century Gothic" w:hAnsi="Century Gothic"/>
          <w:u w:val="single"/>
        </w:rPr>
        <w:t>Analyze and Interpret</w:t>
      </w:r>
      <w:r>
        <w:rPr>
          <w:rFonts w:ascii="Century Gothic" w:hAnsi="Century Gothic"/>
        </w:rPr>
        <w:t xml:space="preserve">: </w:t>
      </w:r>
    </w:p>
    <w:p w14:paraId="6AD5601F" w14:textId="77777777" w:rsidR="0061063B" w:rsidRDefault="0061063B" w:rsidP="00A1720D">
      <w:pPr>
        <w:rPr>
          <w:rFonts w:ascii="Century Gothic" w:hAnsi="Century Gothic"/>
        </w:rPr>
      </w:pPr>
    </w:p>
    <w:p w14:paraId="16D56A58" w14:textId="77777777" w:rsidR="00A1720D" w:rsidRPr="00A1720D" w:rsidRDefault="00A1720D" w:rsidP="00A1720D">
      <w:pPr>
        <w:pStyle w:val="ListParagraph"/>
        <w:numPr>
          <w:ilvl w:val="0"/>
          <w:numId w:val="2"/>
        </w:numPr>
        <w:rPr>
          <w:rFonts w:ascii="Century Gothic" w:hAnsi="Century Gothic"/>
        </w:rPr>
      </w:pPr>
      <w:r w:rsidRPr="00A1720D">
        <w:rPr>
          <w:rFonts w:ascii="Century Gothic" w:hAnsi="Century Gothic"/>
        </w:rPr>
        <w:t xml:space="preserve">Why is it important for health care professionals to report any incidences of notifiable diseases to the proper authorities? </w:t>
      </w:r>
    </w:p>
    <w:p w14:paraId="145D66CC" w14:textId="77777777" w:rsidR="00A1720D" w:rsidRDefault="00A1720D" w:rsidP="00A1720D">
      <w:pPr>
        <w:pStyle w:val="ListParagraph"/>
        <w:numPr>
          <w:ilvl w:val="0"/>
          <w:numId w:val="2"/>
        </w:numPr>
        <w:rPr>
          <w:rFonts w:ascii="Century Gothic" w:hAnsi="Century Gothic"/>
        </w:rPr>
      </w:pPr>
      <w:r>
        <w:rPr>
          <w:rFonts w:ascii="Century Gothic" w:hAnsi="Century Gothic"/>
        </w:rPr>
        <w:t>Why is it important for public health authorities to monitor an outbreak?</w:t>
      </w:r>
    </w:p>
    <w:p w14:paraId="5E3D55C2" w14:textId="77777777" w:rsidR="00A1720D" w:rsidRDefault="00A1720D" w:rsidP="00A1720D">
      <w:pPr>
        <w:pStyle w:val="ListParagraph"/>
        <w:numPr>
          <w:ilvl w:val="0"/>
          <w:numId w:val="2"/>
        </w:numPr>
        <w:rPr>
          <w:rFonts w:ascii="Century Gothic" w:hAnsi="Century Gothic"/>
        </w:rPr>
      </w:pPr>
      <w:r>
        <w:rPr>
          <w:rFonts w:ascii="Century Gothic" w:hAnsi="Century Gothic"/>
        </w:rPr>
        <w:t xml:space="preserve">What role does the public play in helping to reduce the spread of pathogen and reduce the size of an outbreak? </w:t>
      </w:r>
      <w:r w:rsidRPr="00A1720D">
        <w:rPr>
          <w:rFonts w:ascii="Century Gothic" w:hAnsi="Century Gothic"/>
        </w:rPr>
        <w:t xml:space="preserve"> </w:t>
      </w:r>
    </w:p>
    <w:p w14:paraId="720FCF69" w14:textId="77777777" w:rsidR="00EB7749" w:rsidRDefault="00EB7749" w:rsidP="00A1720D">
      <w:pPr>
        <w:rPr>
          <w:rFonts w:ascii="Century Gothic" w:hAnsi="Century Gothic"/>
          <w:u w:val="single"/>
        </w:rPr>
      </w:pPr>
    </w:p>
    <w:p w14:paraId="6394EA7A" w14:textId="77777777" w:rsidR="00A1720D" w:rsidRDefault="00A1720D" w:rsidP="00A1720D">
      <w:pPr>
        <w:rPr>
          <w:rFonts w:ascii="Century Gothic" w:hAnsi="Century Gothic"/>
          <w:u w:val="single"/>
        </w:rPr>
      </w:pPr>
      <w:r w:rsidRPr="00EB7749">
        <w:rPr>
          <w:rFonts w:ascii="Century Gothic" w:hAnsi="Century Gothic"/>
          <w:u w:val="single"/>
        </w:rPr>
        <w:t>Conclude and Communicate</w:t>
      </w:r>
      <w:r w:rsidR="00EB7749">
        <w:rPr>
          <w:rFonts w:ascii="Century Gothic" w:hAnsi="Century Gothic"/>
          <w:u w:val="single"/>
        </w:rPr>
        <w:t>:</w:t>
      </w:r>
    </w:p>
    <w:p w14:paraId="62F4238F" w14:textId="77777777" w:rsidR="0061063B" w:rsidRPr="00EB7749" w:rsidRDefault="0061063B" w:rsidP="00A1720D">
      <w:pPr>
        <w:rPr>
          <w:rFonts w:ascii="Century Gothic" w:hAnsi="Century Gothic"/>
          <w:u w:val="single"/>
        </w:rPr>
      </w:pPr>
    </w:p>
    <w:p w14:paraId="4B050B9A" w14:textId="77777777" w:rsidR="00A1720D" w:rsidRPr="00A1720D" w:rsidRDefault="00A1720D" w:rsidP="00A1720D">
      <w:pPr>
        <w:pStyle w:val="ListParagraph"/>
        <w:numPr>
          <w:ilvl w:val="0"/>
          <w:numId w:val="2"/>
        </w:numPr>
        <w:rPr>
          <w:rFonts w:ascii="Century Gothic" w:hAnsi="Century Gothic"/>
        </w:rPr>
      </w:pPr>
      <w:r w:rsidRPr="00A1720D">
        <w:rPr>
          <w:rFonts w:ascii="Century Gothic" w:hAnsi="Century Gothic"/>
        </w:rPr>
        <w:t xml:space="preserve">Why is communication an important part of monitoring and responding to an outbreak? </w:t>
      </w:r>
    </w:p>
    <w:p w14:paraId="1B9AE6F1" w14:textId="77777777" w:rsidR="00A1720D" w:rsidRDefault="00A1720D" w:rsidP="00A1720D">
      <w:pPr>
        <w:pStyle w:val="ListParagraph"/>
        <w:numPr>
          <w:ilvl w:val="0"/>
          <w:numId w:val="2"/>
        </w:numPr>
        <w:rPr>
          <w:rFonts w:ascii="Century Gothic" w:hAnsi="Century Gothic"/>
        </w:rPr>
      </w:pPr>
      <w:r>
        <w:rPr>
          <w:rFonts w:ascii="Century Gothic" w:hAnsi="Century Gothic"/>
        </w:rPr>
        <w:t xml:space="preserve">How do social, economic, or ethical factors influence public health authorities when deciding when and how to notify the public of an outbreak? </w:t>
      </w:r>
    </w:p>
    <w:p w14:paraId="209A76C8" w14:textId="77777777" w:rsidR="00A1720D" w:rsidRDefault="00A1720D" w:rsidP="00A1720D">
      <w:pPr>
        <w:rPr>
          <w:rFonts w:ascii="Century Gothic" w:hAnsi="Century Gothic"/>
        </w:rPr>
      </w:pPr>
    </w:p>
    <w:p w14:paraId="60CB9838" w14:textId="77777777" w:rsidR="0061063B" w:rsidRDefault="0061063B" w:rsidP="0061063B">
      <w:pPr>
        <w:jc w:val="center"/>
        <w:rPr>
          <w:rFonts w:ascii="Century Gothic" w:hAnsi="Century Gothic"/>
          <w:b/>
          <w:color w:val="548DD4" w:themeColor="text2" w:themeTint="99"/>
          <w:sz w:val="28"/>
          <w:u w:val="single"/>
        </w:rPr>
      </w:pPr>
    </w:p>
    <w:p w14:paraId="7D9B73B5" w14:textId="77777777" w:rsidR="0061063B" w:rsidRDefault="0061063B" w:rsidP="0061063B">
      <w:pPr>
        <w:jc w:val="center"/>
        <w:rPr>
          <w:rFonts w:ascii="Century Gothic" w:hAnsi="Century Gothic"/>
          <w:b/>
          <w:color w:val="548DD4" w:themeColor="text2" w:themeTint="99"/>
          <w:sz w:val="28"/>
          <w:u w:val="single"/>
        </w:rPr>
      </w:pPr>
    </w:p>
    <w:p w14:paraId="4FB2DF03" w14:textId="77777777" w:rsidR="0061063B" w:rsidRDefault="0061063B" w:rsidP="0061063B">
      <w:pPr>
        <w:jc w:val="center"/>
        <w:rPr>
          <w:rFonts w:ascii="Century Gothic" w:hAnsi="Century Gothic"/>
          <w:b/>
          <w:color w:val="548DD4" w:themeColor="text2" w:themeTint="99"/>
          <w:sz w:val="28"/>
          <w:u w:val="single"/>
        </w:rPr>
      </w:pPr>
    </w:p>
    <w:p w14:paraId="1C226476" w14:textId="77777777" w:rsidR="0061063B" w:rsidRDefault="0061063B" w:rsidP="0061063B">
      <w:pPr>
        <w:jc w:val="center"/>
        <w:rPr>
          <w:rFonts w:ascii="Century Gothic" w:hAnsi="Century Gothic"/>
          <w:b/>
          <w:color w:val="548DD4" w:themeColor="text2" w:themeTint="99"/>
          <w:sz w:val="28"/>
          <w:u w:val="single"/>
        </w:rPr>
      </w:pPr>
    </w:p>
    <w:p w14:paraId="6E74CBB2" w14:textId="77777777" w:rsidR="0061063B" w:rsidRDefault="0061063B" w:rsidP="0061063B">
      <w:pPr>
        <w:jc w:val="center"/>
        <w:rPr>
          <w:rFonts w:ascii="Century Gothic" w:hAnsi="Century Gothic"/>
          <w:b/>
          <w:color w:val="548DD4" w:themeColor="text2" w:themeTint="99"/>
          <w:sz w:val="28"/>
          <w:u w:val="single"/>
        </w:rPr>
      </w:pPr>
    </w:p>
    <w:p w14:paraId="11B75AC9" w14:textId="77777777" w:rsidR="0061063B" w:rsidRDefault="0061063B" w:rsidP="0061063B">
      <w:pPr>
        <w:jc w:val="center"/>
        <w:rPr>
          <w:rFonts w:ascii="Century Gothic" w:hAnsi="Century Gothic"/>
          <w:b/>
          <w:color w:val="548DD4" w:themeColor="text2" w:themeTint="99"/>
          <w:sz w:val="28"/>
          <w:u w:val="single"/>
        </w:rPr>
      </w:pPr>
    </w:p>
    <w:p w14:paraId="422292E2" w14:textId="77777777" w:rsidR="0061063B" w:rsidRDefault="0061063B" w:rsidP="0061063B">
      <w:pPr>
        <w:jc w:val="center"/>
        <w:rPr>
          <w:rFonts w:ascii="Century Gothic" w:hAnsi="Century Gothic"/>
          <w:b/>
          <w:color w:val="548DD4" w:themeColor="text2" w:themeTint="99"/>
          <w:sz w:val="28"/>
          <w:u w:val="single"/>
        </w:rPr>
      </w:pPr>
    </w:p>
    <w:p w14:paraId="4369B4FA" w14:textId="77777777" w:rsidR="0061063B" w:rsidRDefault="0061063B" w:rsidP="0061063B">
      <w:pPr>
        <w:jc w:val="center"/>
        <w:rPr>
          <w:rFonts w:ascii="Century Gothic" w:hAnsi="Century Gothic"/>
          <w:b/>
          <w:color w:val="548DD4" w:themeColor="text2" w:themeTint="99"/>
          <w:sz w:val="28"/>
          <w:u w:val="single"/>
        </w:rPr>
      </w:pPr>
    </w:p>
    <w:p w14:paraId="4950C299" w14:textId="77777777" w:rsidR="0061063B" w:rsidRDefault="0061063B" w:rsidP="0061063B">
      <w:pPr>
        <w:jc w:val="center"/>
        <w:rPr>
          <w:rFonts w:ascii="Century Gothic" w:hAnsi="Century Gothic"/>
          <w:b/>
          <w:color w:val="548DD4" w:themeColor="text2" w:themeTint="99"/>
          <w:sz w:val="28"/>
          <w:u w:val="single"/>
        </w:rPr>
      </w:pPr>
    </w:p>
    <w:p w14:paraId="3A463103" w14:textId="77777777" w:rsidR="0061063B" w:rsidRDefault="0061063B" w:rsidP="0061063B">
      <w:pPr>
        <w:jc w:val="center"/>
        <w:rPr>
          <w:rFonts w:ascii="Century Gothic" w:hAnsi="Century Gothic"/>
          <w:b/>
          <w:color w:val="548DD4" w:themeColor="text2" w:themeTint="99"/>
          <w:sz w:val="28"/>
          <w:u w:val="single"/>
        </w:rPr>
      </w:pPr>
    </w:p>
    <w:p w14:paraId="31D31A3B" w14:textId="77777777" w:rsidR="0061063B" w:rsidRDefault="0061063B" w:rsidP="0061063B">
      <w:pPr>
        <w:jc w:val="center"/>
        <w:rPr>
          <w:rFonts w:ascii="Century Gothic" w:hAnsi="Century Gothic"/>
          <w:b/>
          <w:color w:val="548DD4" w:themeColor="text2" w:themeTint="99"/>
          <w:sz w:val="28"/>
          <w:u w:val="single"/>
        </w:rPr>
      </w:pPr>
    </w:p>
    <w:p w14:paraId="0AA2109E" w14:textId="77777777" w:rsidR="0061063B" w:rsidRDefault="0061063B" w:rsidP="0061063B">
      <w:pPr>
        <w:jc w:val="center"/>
        <w:rPr>
          <w:rFonts w:ascii="Century Gothic" w:hAnsi="Century Gothic"/>
          <w:b/>
          <w:color w:val="548DD4" w:themeColor="text2" w:themeTint="99"/>
          <w:sz w:val="28"/>
          <w:u w:val="single"/>
        </w:rPr>
      </w:pPr>
    </w:p>
    <w:p w14:paraId="0664464F" w14:textId="77777777" w:rsidR="0061063B" w:rsidRDefault="0061063B" w:rsidP="0061063B">
      <w:pPr>
        <w:jc w:val="center"/>
        <w:rPr>
          <w:rFonts w:ascii="Century Gothic" w:hAnsi="Century Gothic"/>
          <w:b/>
          <w:color w:val="548DD4" w:themeColor="text2" w:themeTint="99"/>
          <w:sz w:val="28"/>
          <w:u w:val="single"/>
        </w:rPr>
      </w:pPr>
    </w:p>
    <w:p w14:paraId="4FE9EE0F" w14:textId="77777777" w:rsidR="0061063B" w:rsidRDefault="0061063B" w:rsidP="0061063B">
      <w:pPr>
        <w:jc w:val="center"/>
        <w:rPr>
          <w:rFonts w:ascii="Century Gothic" w:hAnsi="Century Gothic"/>
          <w:b/>
          <w:color w:val="548DD4" w:themeColor="text2" w:themeTint="99"/>
          <w:sz w:val="28"/>
          <w:u w:val="single"/>
        </w:rPr>
      </w:pPr>
    </w:p>
    <w:p w14:paraId="5C5E997A" w14:textId="77777777" w:rsidR="0061063B" w:rsidRDefault="0061063B" w:rsidP="0061063B">
      <w:pPr>
        <w:jc w:val="center"/>
        <w:rPr>
          <w:rFonts w:ascii="Century Gothic" w:hAnsi="Century Gothic"/>
          <w:b/>
          <w:color w:val="548DD4" w:themeColor="text2" w:themeTint="99"/>
          <w:sz w:val="28"/>
          <w:u w:val="single"/>
        </w:rPr>
      </w:pPr>
    </w:p>
    <w:p w14:paraId="3432C9F8" w14:textId="77777777" w:rsidR="0061063B" w:rsidRDefault="0061063B" w:rsidP="0061063B">
      <w:pPr>
        <w:jc w:val="center"/>
        <w:rPr>
          <w:rFonts w:ascii="Century Gothic" w:hAnsi="Century Gothic"/>
          <w:b/>
          <w:color w:val="548DD4" w:themeColor="text2" w:themeTint="99"/>
          <w:sz w:val="28"/>
          <w:u w:val="single"/>
        </w:rPr>
      </w:pPr>
    </w:p>
    <w:p w14:paraId="1B7AF11C" w14:textId="77777777" w:rsidR="0061063B" w:rsidRDefault="0061063B" w:rsidP="0061063B">
      <w:pPr>
        <w:jc w:val="center"/>
        <w:rPr>
          <w:rFonts w:ascii="Century Gothic" w:hAnsi="Century Gothic"/>
          <w:b/>
          <w:color w:val="548DD4" w:themeColor="text2" w:themeTint="99"/>
          <w:sz w:val="28"/>
          <w:u w:val="single"/>
        </w:rPr>
      </w:pPr>
    </w:p>
    <w:p w14:paraId="5680739F" w14:textId="77777777" w:rsidR="0061063B" w:rsidRDefault="0061063B" w:rsidP="0061063B">
      <w:pPr>
        <w:jc w:val="center"/>
        <w:rPr>
          <w:rFonts w:ascii="Century Gothic" w:hAnsi="Century Gothic"/>
          <w:b/>
          <w:color w:val="548DD4" w:themeColor="text2" w:themeTint="99"/>
          <w:sz w:val="28"/>
          <w:u w:val="single"/>
        </w:rPr>
      </w:pPr>
    </w:p>
    <w:p w14:paraId="18E07A4C" w14:textId="77777777" w:rsidR="0061063B" w:rsidRDefault="0061063B" w:rsidP="0061063B">
      <w:pPr>
        <w:jc w:val="center"/>
        <w:rPr>
          <w:rFonts w:ascii="Century Gothic" w:hAnsi="Century Gothic"/>
          <w:b/>
          <w:color w:val="548DD4" w:themeColor="text2" w:themeTint="99"/>
          <w:sz w:val="28"/>
          <w:u w:val="single"/>
        </w:rPr>
      </w:pPr>
    </w:p>
    <w:p w14:paraId="76C07FC9" w14:textId="77777777" w:rsidR="00A1720D" w:rsidRPr="0061063B" w:rsidRDefault="00A1720D" w:rsidP="0061063B">
      <w:pPr>
        <w:jc w:val="center"/>
        <w:rPr>
          <w:rFonts w:ascii="Century Gothic" w:hAnsi="Century Gothic"/>
          <w:b/>
          <w:color w:val="548DD4" w:themeColor="text2" w:themeTint="99"/>
          <w:sz w:val="28"/>
          <w:u w:val="single"/>
        </w:rPr>
      </w:pPr>
      <w:r w:rsidRPr="0061063B">
        <w:rPr>
          <w:rFonts w:ascii="Century Gothic" w:hAnsi="Century Gothic"/>
          <w:b/>
          <w:color w:val="548DD4" w:themeColor="text2" w:themeTint="99"/>
          <w:sz w:val="28"/>
          <w:u w:val="single"/>
        </w:rPr>
        <w:t>Part B: Detecting and Responding to an Outbreak— Open Inquiry</w:t>
      </w:r>
    </w:p>
    <w:p w14:paraId="51F33B7A" w14:textId="77777777" w:rsidR="00A1720D" w:rsidRPr="00EB7749" w:rsidRDefault="00A1720D" w:rsidP="00A1720D">
      <w:pPr>
        <w:rPr>
          <w:rFonts w:ascii="Century Gothic" w:hAnsi="Century Gothic"/>
          <w:color w:val="548DD4" w:themeColor="text2" w:themeTint="99"/>
          <w:sz w:val="28"/>
        </w:rPr>
      </w:pPr>
    </w:p>
    <w:p w14:paraId="7B3DA217" w14:textId="77777777" w:rsidR="00A1720D" w:rsidRDefault="00A1720D" w:rsidP="00A1720D">
      <w:pPr>
        <w:rPr>
          <w:rFonts w:ascii="Century Gothic" w:hAnsi="Century Gothic"/>
        </w:rPr>
      </w:pPr>
      <w:r w:rsidRPr="00EB7749">
        <w:rPr>
          <w:rFonts w:ascii="Century Gothic" w:hAnsi="Century Gothic"/>
          <w:u w:val="single"/>
        </w:rPr>
        <w:t>Question:</w:t>
      </w:r>
      <w:r>
        <w:rPr>
          <w:rFonts w:ascii="Century Gothic" w:hAnsi="Century Gothic"/>
        </w:rPr>
        <w:t xml:space="preserve"> You will determine your own question to investigate. See step 3 of the Procedure. </w:t>
      </w:r>
    </w:p>
    <w:p w14:paraId="06804658" w14:textId="77777777" w:rsidR="00A1720D" w:rsidRDefault="00A1720D" w:rsidP="00A1720D">
      <w:pPr>
        <w:rPr>
          <w:rFonts w:ascii="Century Gothic" w:hAnsi="Century Gothic"/>
        </w:rPr>
      </w:pPr>
    </w:p>
    <w:p w14:paraId="0217465C" w14:textId="77777777" w:rsidR="00A1720D" w:rsidRDefault="00A1720D" w:rsidP="00A1720D">
      <w:pPr>
        <w:rPr>
          <w:rFonts w:ascii="Century Gothic" w:hAnsi="Century Gothic"/>
          <w:u w:val="single"/>
        </w:rPr>
      </w:pPr>
      <w:r w:rsidRPr="00EB7749">
        <w:rPr>
          <w:rFonts w:ascii="Century Gothic" w:hAnsi="Century Gothic"/>
          <w:u w:val="single"/>
        </w:rPr>
        <w:t xml:space="preserve">Procedure: </w:t>
      </w:r>
    </w:p>
    <w:p w14:paraId="51F2E73A" w14:textId="77777777" w:rsidR="0061063B" w:rsidRPr="00EB7749" w:rsidRDefault="0061063B" w:rsidP="00A1720D">
      <w:pPr>
        <w:rPr>
          <w:rFonts w:ascii="Century Gothic" w:hAnsi="Century Gothic"/>
          <w:u w:val="single"/>
        </w:rPr>
      </w:pPr>
    </w:p>
    <w:p w14:paraId="6E9D7190" w14:textId="77777777" w:rsidR="00A1720D" w:rsidRPr="00A1720D" w:rsidRDefault="00A1720D" w:rsidP="00A1720D">
      <w:pPr>
        <w:pStyle w:val="ListParagraph"/>
        <w:numPr>
          <w:ilvl w:val="0"/>
          <w:numId w:val="3"/>
        </w:numPr>
        <w:rPr>
          <w:rFonts w:ascii="Century Gothic" w:hAnsi="Century Gothic"/>
        </w:rPr>
      </w:pPr>
      <w:r w:rsidRPr="00A1720D">
        <w:rPr>
          <w:rFonts w:ascii="Century Gothic" w:hAnsi="Century Gothic"/>
        </w:rPr>
        <w:t xml:space="preserve">Find an example of an outbreak of a disease that has occurred in or near your region. </w:t>
      </w:r>
    </w:p>
    <w:p w14:paraId="291A9BD2" w14:textId="77777777" w:rsidR="00A1720D" w:rsidRDefault="00A1720D" w:rsidP="00A1720D">
      <w:pPr>
        <w:pStyle w:val="ListParagraph"/>
        <w:numPr>
          <w:ilvl w:val="0"/>
          <w:numId w:val="3"/>
        </w:numPr>
        <w:rPr>
          <w:rFonts w:ascii="Century Gothic" w:hAnsi="Century Gothic"/>
        </w:rPr>
      </w:pPr>
      <w:r>
        <w:rPr>
          <w:rFonts w:ascii="Century Gothic" w:hAnsi="Century Gothic"/>
        </w:rPr>
        <w:t xml:space="preserve">Write out any questions you have about the outbreak. Use the 5 W’s (Who, What, Where, When, and Why?) to help you brainstorm questions. </w:t>
      </w:r>
    </w:p>
    <w:p w14:paraId="7CD8A086" w14:textId="77777777" w:rsidR="00A1720D" w:rsidRDefault="00A1720D" w:rsidP="00A1720D">
      <w:pPr>
        <w:pStyle w:val="ListParagraph"/>
        <w:numPr>
          <w:ilvl w:val="0"/>
          <w:numId w:val="3"/>
        </w:numPr>
        <w:rPr>
          <w:rFonts w:ascii="Century Gothic" w:hAnsi="Century Gothic"/>
        </w:rPr>
      </w:pPr>
      <w:r>
        <w:rPr>
          <w:rFonts w:ascii="Century Gothic" w:hAnsi="Century Gothic"/>
        </w:rPr>
        <w:t xml:space="preserve">Decide which question or questions you will investigate, and plan how you will answer them. </w:t>
      </w:r>
    </w:p>
    <w:p w14:paraId="1D9341B2" w14:textId="77777777" w:rsidR="00A1720D" w:rsidRDefault="00A1720D" w:rsidP="00A1720D">
      <w:pPr>
        <w:pStyle w:val="ListParagraph"/>
        <w:numPr>
          <w:ilvl w:val="0"/>
          <w:numId w:val="3"/>
        </w:numPr>
        <w:rPr>
          <w:rFonts w:ascii="Century Gothic" w:hAnsi="Century Gothic"/>
        </w:rPr>
      </w:pPr>
      <w:r>
        <w:rPr>
          <w:rFonts w:ascii="Century Gothic" w:hAnsi="Century Gothic"/>
        </w:rPr>
        <w:t xml:space="preserve">Carry out your plan. </w:t>
      </w:r>
    </w:p>
    <w:p w14:paraId="354C1DCF" w14:textId="77777777" w:rsidR="00A1720D" w:rsidRDefault="00A1720D" w:rsidP="00A1720D">
      <w:pPr>
        <w:rPr>
          <w:rFonts w:ascii="Century Gothic" w:hAnsi="Century Gothic"/>
        </w:rPr>
      </w:pPr>
    </w:p>
    <w:p w14:paraId="4420675D" w14:textId="77777777" w:rsidR="00A1720D" w:rsidRDefault="00A1720D" w:rsidP="00A1720D">
      <w:pPr>
        <w:rPr>
          <w:rFonts w:ascii="Century Gothic" w:hAnsi="Century Gothic"/>
          <w:u w:val="single"/>
        </w:rPr>
      </w:pPr>
      <w:r w:rsidRPr="00EB7749">
        <w:rPr>
          <w:rFonts w:ascii="Century Gothic" w:hAnsi="Century Gothic"/>
          <w:u w:val="single"/>
        </w:rPr>
        <w:t xml:space="preserve">Process and Analyze: </w:t>
      </w:r>
    </w:p>
    <w:p w14:paraId="2A2A3A78" w14:textId="77777777" w:rsidR="0061063B" w:rsidRPr="00EB7749" w:rsidRDefault="0061063B" w:rsidP="00A1720D">
      <w:pPr>
        <w:rPr>
          <w:rFonts w:ascii="Century Gothic" w:hAnsi="Century Gothic"/>
          <w:u w:val="single"/>
        </w:rPr>
      </w:pPr>
    </w:p>
    <w:p w14:paraId="3111E5B6" w14:textId="77777777" w:rsidR="00A1720D" w:rsidRPr="00A1720D" w:rsidRDefault="00A1720D" w:rsidP="00A1720D">
      <w:pPr>
        <w:pStyle w:val="ListParagraph"/>
        <w:numPr>
          <w:ilvl w:val="0"/>
          <w:numId w:val="4"/>
        </w:numPr>
        <w:rPr>
          <w:rFonts w:ascii="Century Gothic" w:hAnsi="Century Gothic"/>
        </w:rPr>
      </w:pPr>
      <w:r w:rsidRPr="00A1720D">
        <w:rPr>
          <w:rFonts w:ascii="Century Gothic" w:hAnsi="Century Gothic"/>
        </w:rPr>
        <w:t xml:space="preserve">You can show patterns or relationships in your findings using tables, graphs, and digital technologies. Choose the methods that help you organize and examine your findings best. </w:t>
      </w:r>
    </w:p>
    <w:p w14:paraId="16A641F9" w14:textId="77777777" w:rsidR="00A1720D" w:rsidRDefault="00A1720D" w:rsidP="00A1720D">
      <w:pPr>
        <w:pStyle w:val="ListParagraph"/>
        <w:numPr>
          <w:ilvl w:val="0"/>
          <w:numId w:val="4"/>
        </w:numPr>
        <w:rPr>
          <w:rFonts w:ascii="Century Gothic" w:hAnsi="Century Gothic"/>
        </w:rPr>
      </w:pPr>
      <w:r>
        <w:rPr>
          <w:rFonts w:ascii="Century Gothic" w:hAnsi="Century Gothic"/>
        </w:rPr>
        <w:t xml:space="preserve">Identify patterns and connections in your findings to make science-based inferences, interpretations, and conclusions. </w:t>
      </w:r>
    </w:p>
    <w:p w14:paraId="033DB28C" w14:textId="77777777" w:rsidR="00EB7749" w:rsidRDefault="00EB7749" w:rsidP="00A1720D">
      <w:pPr>
        <w:rPr>
          <w:rFonts w:ascii="Century Gothic" w:hAnsi="Century Gothic"/>
          <w:u w:val="single"/>
        </w:rPr>
      </w:pPr>
    </w:p>
    <w:p w14:paraId="70F7441A" w14:textId="77777777" w:rsidR="00A1720D" w:rsidRDefault="00A1720D" w:rsidP="00A1720D">
      <w:pPr>
        <w:rPr>
          <w:rFonts w:ascii="Century Gothic" w:hAnsi="Century Gothic"/>
          <w:u w:val="single"/>
        </w:rPr>
      </w:pPr>
      <w:r w:rsidRPr="00EB7749">
        <w:rPr>
          <w:rFonts w:ascii="Century Gothic" w:hAnsi="Century Gothic"/>
          <w:u w:val="single"/>
        </w:rPr>
        <w:t xml:space="preserve">Evaluate and Communicate: </w:t>
      </w:r>
    </w:p>
    <w:p w14:paraId="58FC8FD5" w14:textId="77777777" w:rsidR="0061063B" w:rsidRPr="00EB7749" w:rsidRDefault="0061063B" w:rsidP="00A1720D">
      <w:pPr>
        <w:rPr>
          <w:rFonts w:ascii="Century Gothic" w:hAnsi="Century Gothic"/>
          <w:u w:val="single"/>
        </w:rPr>
      </w:pPr>
    </w:p>
    <w:p w14:paraId="6C26CEFE" w14:textId="77777777" w:rsidR="00A1720D" w:rsidRPr="00EB7749" w:rsidRDefault="00A1720D" w:rsidP="00EB7749">
      <w:pPr>
        <w:pStyle w:val="ListParagraph"/>
        <w:numPr>
          <w:ilvl w:val="0"/>
          <w:numId w:val="4"/>
        </w:numPr>
        <w:rPr>
          <w:rFonts w:ascii="Century Gothic" w:hAnsi="Century Gothic"/>
        </w:rPr>
      </w:pPr>
      <w:r w:rsidRPr="00EB7749">
        <w:rPr>
          <w:rFonts w:ascii="Century Gothic" w:hAnsi="Century Gothic"/>
        </w:rPr>
        <w:t>Do you think the public health authorities monitored and responded to the outbreak in a satisfactory manner? Give examples and reasons to justify your opinion</w:t>
      </w:r>
      <w:r w:rsidR="00EB7749" w:rsidRPr="00EB7749">
        <w:rPr>
          <w:rFonts w:ascii="Century Gothic" w:hAnsi="Century Gothic"/>
        </w:rPr>
        <w:t>.</w:t>
      </w:r>
    </w:p>
    <w:p w14:paraId="27DFE6B4" w14:textId="77777777" w:rsidR="00EB7749" w:rsidRDefault="00EB7749" w:rsidP="00EB7749">
      <w:pPr>
        <w:pStyle w:val="ListParagraph"/>
        <w:numPr>
          <w:ilvl w:val="0"/>
          <w:numId w:val="4"/>
        </w:numPr>
        <w:rPr>
          <w:rFonts w:ascii="Century Gothic" w:hAnsi="Century Gothic"/>
        </w:rPr>
      </w:pPr>
      <w:r>
        <w:rPr>
          <w:rFonts w:ascii="Century Gothic" w:hAnsi="Century Gothic"/>
        </w:rPr>
        <w:t>What has been and could be done to prevent future outbreaks li</w:t>
      </w:r>
      <w:r w:rsidR="0061063B">
        <w:rPr>
          <w:rFonts w:ascii="Century Gothic" w:hAnsi="Century Gothic"/>
        </w:rPr>
        <w:t>k</w:t>
      </w:r>
      <w:bookmarkStart w:id="0" w:name="_GoBack"/>
      <w:bookmarkEnd w:id="0"/>
      <w:r>
        <w:rPr>
          <w:rFonts w:ascii="Century Gothic" w:hAnsi="Century Gothic"/>
        </w:rPr>
        <w:t xml:space="preserve">e the example you chose? </w:t>
      </w:r>
    </w:p>
    <w:p w14:paraId="53A247C1" w14:textId="77777777" w:rsidR="00EB7749" w:rsidRDefault="00EB7749" w:rsidP="00EB7749">
      <w:pPr>
        <w:rPr>
          <w:rFonts w:ascii="Century Gothic" w:hAnsi="Century Gothic"/>
        </w:rPr>
      </w:pPr>
    </w:p>
    <w:p w14:paraId="13A79214" w14:textId="77777777" w:rsidR="00EB7749" w:rsidRDefault="00EB7749" w:rsidP="00EB7749">
      <w:pPr>
        <w:rPr>
          <w:rFonts w:ascii="Century Gothic" w:hAnsi="Century Gothic"/>
          <w:u w:val="single"/>
        </w:rPr>
      </w:pPr>
      <w:r w:rsidRPr="00EB7749">
        <w:rPr>
          <w:rFonts w:ascii="Century Gothic" w:hAnsi="Century Gothic"/>
          <w:u w:val="single"/>
        </w:rPr>
        <w:t xml:space="preserve">Apply and Innovate: </w:t>
      </w:r>
    </w:p>
    <w:p w14:paraId="1E9BD060" w14:textId="77777777" w:rsidR="0061063B" w:rsidRPr="00EB7749" w:rsidRDefault="0061063B" w:rsidP="00EB7749">
      <w:pPr>
        <w:rPr>
          <w:rFonts w:ascii="Century Gothic" w:hAnsi="Century Gothic"/>
          <w:u w:val="single"/>
        </w:rPr>
      </w:pPr>
    </w:p>
    <w:p w14:paraId="5A95B4D0" w14:textId="77777777" w:rsidR="00EB7749" w:rsidRPr="00EB7749" w:rsidRDefault="00EB7749" w:rsidP="00EB7749">
      <w:pPr>
        <w:pStyle w:val="ListParagraph"/>
        <w:numPr>
          <w:ilvl w:val="0"/>
          <w:numId w:val="4"/>
        </w:numPr>
        <w:rPr>
          <w:rFonts w:ascii="Century Gothic" w:hAnsi="Century Gothic"/>
        </w:rPr>
      </w:pPr>
      <w:r w:rsidRPr="00EB7749">
        <w:rPr>
          <w:rFonts w:ascii="Century Gothic" w:hAnsi="Century Gothic"/>
        </w:rPr>
        <w:t xml:space="preserve">Consider the example you chose. Assume that the outbreak has progressed to the point that the public needs to be notified. Create a notification, in a form of your choice, for the public about the outbreak. Include basic information about the disease, the current status of the outbreak, and best practices to follow to help reduce the spread of the pathogen. Consider your audience when creating your notification. For example, “the pubic” includes people of different ages and backgrounds. How can you tailor your notification to reach the broadest possible audience? </w:t>
      </w:r>
    </w:p>
    <w:p w14:paraId="3C466368" w14:textId="77777777" w:rsidR="00EB7749" w:rsidRPr="00EB7749" w:rsidRDefault="00EB7749" w:rsidP="00EB7749">
      <w:pPr>
        <w:pStyle w:val="ListParagraph"/>
        <w:rPr>
          <w:rFonts w:ascii="Century Gothic" w:hAnsi="Century Gothic"/>
        </w:rPr>
      </w:pPr>
    </w:p>
    <w:sectPr w:rsidR="00EB7749" w:rsidRPr="00EB7749" w:rsidSect="0061063B">
      <w:headerReference w:type="even" r:id="rId9"/>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AEBB" w14:textId="77777777" w:rsidR="0061063B" w:rsidRDefault="0061063B" w:rsidP="0061063B">
      <w:r>
        <w:separator/>
      </w:r>
    </w:p>
  </w:endnote>
  <w:endnote w:type="continuationSeparator" w:id="0">
    <w:p w14:paraId="4A786986" w14:textId="77777777" w:rsidR="0061063B" w:rsidRDefault="0061063B" w:rsidP="0061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706F" w14:textId="77777777" w:rsidR="0061063B" w:rsidRDefault="0061063B" w:rsidP="0061063B">
      <w:r>
        <w:separator/>
      </w:r>
    </w:p>
  </w:footnote>
  <w:footnote w:type="continuationSeparator" w:id="0">
    <w:p w14:paraId="31F1B277" w14:textId="77777777" w:rsidR="0061063B" w:rsidRDefault="0061063B" w:rsidP="00610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CB2DC81655652A4BA68EE31FA426B474"/>
      </w:placeholder>
      <w:showingPlcHdr/>
      <w:dataBinding w:prefixMappings="xmlns:ns0='http://schemas.openxmlformats.org/package/2006/metadata/core-properties' xmlns:ns1='http://purl.org/dc/elements/1.1/'" w:xpath="/ns0:coreProperties[1]/ns1:title[1]" w:storeItemID="{6C3C8BC8-F283-45AE-878A-BAB7291924A1}"/>
      <w:text/>
    </w:sdtPr>
    <w:sdtContent>
      <w:p w14:paraId="11B3A1E0" w14:textId="77777777" w:rsidR="0061063B" w:rsidRPr="005E04E9" w:rsidRDefault="0061063B">
        <w:pPr>
          <w:pStyle w:val="Header"/>
          <w:pBdr>
            <w:between w:val="single" w:sz="4" w:space="1" w:color="4F81BD"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placeholder>
        <w:docPart w:val="9E0CFD6AEF34D045AB231F7EBF6D7B7E"/>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355C7EC" w14:textId="77777777" w:rsidR="0061063B" w:rsidRPr="005E04E9" w:rsidRDefault="0061063B">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7CE36F63" w14:textId="77777777" w:rsidR="0061063B" w:rsidRDefault="006106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28"/>
      </w:rPr>
      <w:alias w:val="Title"/>
      <w:id w:val="-587931152"/>
      <w:placeholder>
        <w:docPart w:val="7300DFE56DDEED4BAFD764DA6AAC6312"/>
      </w:placeholder>
      <w:dataBinding w:prefixMappings="xmlns:ns0='http://schemas.openxmlformats.org/package/2006/metadata/core-properties' xmlns:ns1='http://purl.org/dc/elements/1.1/'" w:xpath="/ns0:coreProperties[1]/ns1:title[1]" w:storeItemID="{6C3C8BC8-F283-45AE-878A-BAB7291924A1}"/>
      <w:text/>
    </w:sdtPr>
    <w:sdtContent>
      <w:p w14:paraId="601FB56E" w14:textId="77777777" w:rsidR="0061063B" w:rsidRPr="0061063B" w:rsidRDefault="0061063B">
        <w:pPr>
          <w:pStyle w:val="Header"/>
          <w:pBdr>
            <w:between w:val="single" w:sz="4" w:space="1" w:color="4F81BD" w:themeColor="accent1"/>
          </w:pBdr>
          <w:spacing w:line="276" w:lineRule="auto"/>
          <w:jc w:val="center"/>
          <w:rPr>
            <w:rFonts w:ascii="Cambria" w:hAnsi="Cambria"/>
            <w:b/>
            <w:sz w:val="28"/>
          </w:rPr>
        </w:pPr>
        <w:r w:rsidRPr="0061063B">
          <w:rPr>
            <w:rFonts w:ascii="Cambria" w:hAnsi="Cambria"/>
            <w:b/>
            <w:sz w:val="28"/>
          </w:rPr>
          <w:t>Science 8 - Journal #1</w:t>
        </w:r>
      </w:p>
    </w:sdtContent>
  </w:sdt>
  <w:sdt>
    <w:sdtPr>
      <w:rPr>
        <w:rFonts w:ascii="Cambria" w:hAnsi="Cambria"/>
      </w:rPr>
      <w:alias w:val="Date"/>
      <w:id w:val="349756391"/>
      <w:placeholder>
        <w:docPart w:val="8F136ED65FF3004A857614A361B29AD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B802C4E" w14:textId="77777777" w:rsidR="0061063B" w:rsidRPr="005E04E9" w:rsidRDefault="0061063B">
        <w:pPr>
          <w:pStyle w:val="Header"/>
          <w:pBdr>
            <w:between w:val="single" w:sz="4" w:space="1" w:color="4F81BD" w:themeColor="accent1"/>
          </w:pBdr>
          <w:spacing w:line="276" w:lineRule="auto"/>
          <w:jc w:val="center"/>
          <w:rPr>
            <w:rFonts w:ascii="Cambria" w:hAnsi="Cambria"/>
          </w:rPr>
        </w:pPr>
        <w:r>
          <w:rPr>
            <w:rFonts w:ascii="Cambria" w:hAnsi="Cambria"/>
          </w:rPr>
          <w:t>Ms. Martel</w:t>
        </w:r>
      </w:p>
    </w:sdtContent>
  </w:sdt>
  <w:p w14:paraId="3F308307" w14:textId="77777777" w:rsidR="0061063B" w:rsidRDefault="006106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7F6"/>
    <w:multiLevelType w:val="hybridMultilevel"/>
    <w:tmpl w:val="674C3C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311E"/>
    <w:multiLevelType w:val="hybridMultilevel"/>
    <w:tmpl w:val="C9A0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A5E67"/>
    <w:multiLevelType w:val="hybridMultilevel"/>
    <w:tmpl w:val="724E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228E5"/>
    <w:multiLevelType w:val="hybridMultilevel"/>
    <w:tmpl w:val="9B58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F9"/>
    <w:rsid w:val="004A15F0"/>
    <w:rsid w:val="004C5878"/>
    <w:rsid w:val="0061063B"/>
    <w:rsid w:val="007A29F9"/>
    <w:rsid w:val="00A1720D"/>
    <w:rsid w:val="00EB77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A9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F9"/>
    <w:pPr>
      <w:ind w:left="720"/>
      <w:contextualSpacing/>
    </w:pPr>
  </w:style>
  <w:style w:type="paragraph" w:styleId="Header">
    <w:name w:val="header"/>
    <w:basedOn w:val="Normal"/>
    <w:link w:val="HeaderChar"/>
    <w:uiPriority w:val="99"/>
    <w:unhideWhenUsed/>
    <w:rsid w:val="0061063B"/>
    <w:pPr>
      <w:tabs>
        <w:tab w:val="center" w:pos="4320"/>
        <w:tab w:val="right" w:pos="8640"/>
      </w:tabs>
    </w:pPr>
  </w:style>
  <w:style w:type="character" w:customStyle="1" w:styleId="HeaderChar">
    <w:name w:val="Header Char"/>
    <w:basedOn w:val="DefaultParagraphFont"/>
    <w:link w:val="Header"/>
    <w:uiPriority w:val="99"/>
    <w:rsid w:val="0061063B"/>
  </w:style>
  <w:style w:type="paragraph" w:styleId="Footer">
    <w:name w:val="footer"/>
    <w:basedOn w:val="Normal"/>
    <w:link w:val="FooterChar"/>
    <w:uiPriority w:val="99"/>
    <w:unhideWhenUsed/>
    <w:rsid w:val="0061063B"/>
    <w:pPr>
      <w:tabs>
        <w:tab w:val="center" w:pos="4320"/>
        <w:tab w:val="right" w:pos="8640"/>
      </w:tabs>
    </w:pPr>
  </w:style>
  <w:style w:type="character" w:customStyle="1" w:styleId="FooterChar">
    <w:name w:val="Footer Char"/>
    <w:basedOn w:val="DefaultParagraphFont"/>
    <w:link w:val="Footer"/>
    <w:uiPriority w:val="99"/>
    <w:rsid w:val="00610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F9"/>
    <w:pPr>
      <w:ind w:left="720"/>
      <w:contextualSpacing/>
    </w:pPr>
  </w:style>
  <w:style w:type="paragraph" w:styleId="Header">
    <w:name w:val="header"/>
    <w:basedOn w:val="Normal"/>
    <w:link w:val="HeaderChar"/>
    <w:uiPriority w:val="99"/>
    <w:unhideWhenUsed/>
    <w:rsid w:val="0061063B"/>
    <w:pPr>
      <w:tabs>
        <w:tab w:val="center" w:pos="4320"/>
        <w:tab w:val="right" w:pos="8640"/>
      </w:tabs>
    </w:pPr>
  </w:style>
  <w:style w:type="character" w:customStyle="1" w:styleId="HeaderChar">
    <w:name w:val="Header Char"/>
    <w:basedOn w:val="DefaultParagraphFont"/>
    <w:link w:val="Header"/>
    <w:uiPriority w:val="99"/>
    <w:rsid w:val="0061063B"/>
  </w:style>
  <w:style w:type="paragraph" w:styleId="Footer">
    <w:name w:val="footer"/>
    <w:basedOn w:val="Normal"/>
    <w:link w:val="FooterChar"/>
    <w:uiPriority w:val="99"/>
    <w:unhideWhenUsed/>
    <w:rsid w:val="0061063B"/>
    <w:pPr>
      <w:tabs>
        <w:tab w:val="center" w:pos="4320"/>
        <w:tab w:val="right" w:pos="8640"/>
      </w:tabs>
    </w:pPr>
  </w:style>
  <w:style w:type="character" w:customStyle="1" w:styleId="FooterChar">
    <w:name w:val="Footer Char"/>
    <w:basedOn w:val="DefaultParagraphFont"/>
    <w:link w:val="Footer"/>
    <w:uiPriority w:val="99"/>
    <w:rsid w:val="0061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DC81655652A4BA68EE31FA426B474"/>
        <w:category>
          <w:name w:val="General"/>
          <w:gallery w:val="placeholder"/>
        </w:category>
        <w:types>
          <w:type w:val="bbPlcHdr"/>
        </w:types>
        <w:behaviors>
          <w:behavior w:val="content"/>
        </w:behaviors>
        <w:guid w:val="{1B1C9AF8-E86C-3445-A807-D8448BAEFB98}"/>
      </w:docPartPr>
      <w:docPartBody>
        <w:p w:rsidR="00000000" w:rsidRDefault="006365F8" w:rsidP="006365F8">
          <w:pPr>
            <w:pStyle w:val="CB2DC81655652A4BA68EE31FA426B474"/>
          </w:pPr>
          <w:r>
            <w:t>[Type the document title]</w:t>
          </w:r>
        </w:p>
      </w:docPartBody>
    </w:docPart>
    <w:docPart>
      <w:docPartPr>
        <w:name w:val="9E0CFD6AEF34D045AB231F7EBF6D7B7E"/>
        <w:category>
          <w:name w:val="General"/>
          <w:gallery w:val="placeholder"/>
        </w:category>
        <w:types>
          <w:type w:val="bbPlcHdr"/>
        </w:types>
        <w:behaviors>
          <w:behavior w:val="content"/>
        </w:behaviors>
        <w:guid w:val="{6C599B2D-3636-4140-9243-BB7B06B3304D}"/>
      </w:docPartPr>
      <w:docPartBody>
        <w:p w:rsidR="00000000" w:rsidRDefault="006365F8" w:rsidP="006365F8">
          <w:pPr>
            <w:pStyle w:val="9E0CFD6AEF34D045AB231F7EBF6D7B7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F8"/>
    <w:rsid w:val="006365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DC81655652A4BA68EE31FA426B474">
    <w:name w:val="CB2DC81655652A4BA68EE31FA426B474"/>
    <w:rsid w:val="006365F8"/>
  </w:style>
  <w:style w:type="paragraph" w:customStyle="1" w:styleId="9E0CFD6AEF34D045AB231F7EBF6D7B7E">
    <w:name w:val="9E0CFD6AEF34D045AB231F7EBF6D7B7E"/>
    <w:rsid w:val="006365F8"/>
  </w:style>
  <w:style w:type="paragraph" w:customStyle="1" w:styleId="7300DFE56DDEED4BAFD764DA6AAC6312">
    <w:name w:val="7300DFE56DDEED4BAFD764DA6AAC6312"/>
    <w:rsid w:val="006365F8"/>
  </w:style>
  <w:style w:type="paragraph" w:customStyle="1" w:styleId="8F136ED65FF3004A857614A361B29ADE">
    <w:name w:val="8F136ED65FF3004A857614A361B29ADE"/>
    <w:rsid w:val="006365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DC81655652A4BA68EE31FA426B474">
    <w:name w:val="CB2DC81655652A4BA68EE31FA426B474"/>
    <w:rsid w:val="006365F8"/>
  </w:style>
  <w:style w:type="paragraph" w:customStyle="1" w:styleId="9E0CFD6AEF34D045AB231F7EBF6D7B7E">
    <w:name w:val="9E0CFD6AEF34D045AB231F7EBF6D7B7E"/>
    <w:rsid w:val="006365F8"/>
  </w:style>
  <w:style w:type="paragraph" w:customStyle="1" w:styleId="7300DFE56DDEED4BAFD764DA6AAC6312">
    <w:name w:val="7300DFE56DDEED4BAFD764DA6AAC6312"/>
    <w:rsid w:val="006365F8"/>
  </w:style>
  <w:style w:type="paragraph" w:customStyle="1" w:styleId="8F136ED65FF3004A857614A361B29ADE">
    <w:name w:val="8F136ED65FF3004A857614A361B29ADE"/>
    <w:rsid w:val="00636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AE53-5877-A34F-AF4B-C18D891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756</Words>
  <Characters>4314</Characters>
  <Application>Microsoft Macintosh Word</Application>
  <DocSecurity>0</DocSecurity>
  <Lines>35</Lines>
  <Paragraphs>10</Paragraphs>
  <ScaleCrop>false</ScaleCrop>
  <Company>Teacher</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3</cp:revision>
  <dcterms:created xsi:type="dcterms:W3CDTF">2017-10-04T03:13:00Z</dcterms:created>
  <dcterms:modified xsi:type="dcterms:W3CDTF">2017-10-10T04:37:00Z</dcterms:modified>
</cp:coreProperties>
</file>